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BA" w:rsidRPr="00F52F59" w:rsidRDefault="00F52F59" w:rsidP="00F52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proofErr w:type="spellStart"/>
      <w:r w:rsidR="004135BA" w:rsidRPr="00F52F59">
        <w:rPr>
          <w:rFonts w:ascii="Times New Roman" w:hAnsi="Times New Roman" w:cs="Times New Roman"/>
          <w:b/>
          <w:sz w:val="24"/>
          <w:szCs w:val="24"/>
        </w:rPr>
        <w:t>Звіт</w:t>
      </w:r>
      <w:proofErr w:type="spellEnd"/>
    </w:p>
    <w:p w:rsidR="004135BA" w:rsidRPr="00F52F59" w:rsidRDefault="00F52F59" w:rsidP="00F52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4135BA" w:rsidRPr="00F52F59">
        <w:rPr>
          <w:rFonts w:ascii="Times New Roman" w:hAnsi="Times New Roman" w:cs="Times New Roman"/>
          <w:b/>
          <w:sz w:val="24"/>
          <w:szCs w:val="24"/>
        </w:rPr>
        <w:t>директора Л</w:t>
      </w:r>
      <w:proofErr w:type="spellStart"/>
      <w:r w:rsidR="004135BA" w:rsidRPr="00F52F59">
        <w:rPr>
          <w:rFonts w:ascii="Times New Roman" w:hAnsi="Times New Roman" w:cs="Times New Roman"/>
          <w:b/>
          <w:sz w:val="24"/>
          <w:szCs w:val="24"/>
          <w:lang w:val="uk-UA"/>
        </w:rPr>
        <w:t>ьвівського</w:t>
      </w:r>
      <w:proofErr w:type="spellEnd"/>
      <w:r w:rsidR="004135BA" w:rsidRPr="00F52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35BA" w:rsidRPr="00F52F59">
        <w:rPr>
          <w:rFonts w:ascii="Times New Roman" w:hAnsi="Times New Roman" w:cs="Times New Roman"/>
          <w:b/>
          <w:sz w:val="24"/>
          <w:szCs w:val="24"/>
        </w:rPr>
        <w:t>ліцею</w:t>
      </w:r>
      <w:proofErr w:type="spellEnd"/>
      <w:r w:rsidR="004135BA" w:rsidRPr="00F52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35BA" w:rsidRPr="00F52F59">
        <w:rPr>
          <w:rFonts w:ascii="Times New Roman" w:hAnsi="Times New Roman" w:cs="Times New Roman"/>
          <w:b/>
          <w:sz w:val="24"/>
          <w:szCs w:val="24"/>
          <w:lang w:val="uk-UA"/>
        </w:rPr>
        <w:t>Тягинської</w:t>
      </w:r>
      <w:proofErr w:type="spellEnd"/>
      <w:r w:rsidR="004135BA" w:rsidRPr="00F52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35BA" w:rsidRPr="00F52F59">
        <w:rPr>
          <w:rFonts w:ascii="Times New Roman" w:hAnsi="Times New Roman" w:cs="Times New Roman"/>
          <w:b/>
          <w:sz w:val="24"/>
          <w:szCs w:val="24"/>
        </w:rPr>
        <w:t>сільської</w:t>
      </w:r>
      <w:proofErr w:type="spellEnd"/>
      <w:r w:rsidR="004135BA" w:rsidRPr="00F52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135BA" w:rsidRPr="00F52F59">
        <w:rPr>
          <w:rFonts w:ascii="Times New Roman" w:hAnsi="Times New Roman" w:cs="Times New Roman"/>
          <w:b/>
          <w:sz w:val="24"/>
          <w:szCs w:val="24"/>
        </w:rPr>
        <w:t>ради</w:t>
      </w:r>
      <w:proofErr w:type="gramEnd"/>
    </w:p>
    <w:p w:rsidR="004135BA" w:rsidRPr="00F52F59" w:rsidRDefault="00F52F59" w:rsidP="00F52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proofErr w:type="spellStart"/>
      <w:r w:rsidR="004135BA" w:rsidRPr="00F52F59">
        <w:rPr>
          <w:rFonts w:ascii="Times New Roman" w:hAnsi="Times New Roman" w:cs="Times New Roman"/>
          <w:b/>
          <w:sz w:val="24"/>
          <w:szCs w:val="24"/>
          <w:lang w:val="uk-UA"/>
        </w:rPr>
        <w:t>Бериславського</w:t>
      </w:r>
      <w:proofErr w:type="spellEnd"/>
      <w:r w:rsidR="004135BA" w:rsidRPr="00F52F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135BA" w:rsidRPr="00F52F59">
        <w:rPr>
          <w:rFonts w:ascii="Times New Roman" w:hAnsi="Times New Roman" w:cs="Times New Roman"/>
          <w:b/>
          <w:sz w:val="24"/>
          <w:szCs w:val="24"/>
        </w:rPr>
        <w:t xml:space="preserve"> району </w:t>
      </w:r>
      <w:r w:rsidR="004135BA" w:rsidRPr="00F52F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Херсонської </w:t>
      </w:r>
      <w:proofErr w:type="spellStart"/>
      <w:r w:rsidR="004135BA" w:rsidRPr="00F52F59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4135BA" w:rsidRPr="00F52F59" w:rsidRDefault="00F52F59" w:rsidP="00F52F5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 w:rsidR="004135BA" w:rsidRPr="00F52F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Олександра </w:t>
      </w:r>
      <w:proofErr w:type="spellStart"/>
      <w:r w:rsidR="004135BA" w:rsidRPr="00F52F59">
        <w:rPr>
          <w:rFonts w:ascii="Times New Roman" w:hAnsi="Times New Roman" w:cs="Times New Roman"/>
          <w:b/>
          <w:sz w:val="24"/>
          <w:szCs w:val="24"/>
          <w:lang w:val="uk-UA"/>
        </w:rPr>
        <w:t>Прищепюка</w:t>
      </w:r>
      <w:proofErr w:type="spellEnd"/>
    </w:p>
    <w:p w:rsidR="004135BA" w:rsidRPr="00F52F59" w:rsidRDefault="00F52F59" w:rsidP="00F52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</w:t>
      </w:r>
      <w:r w:rsidR="004135BA" w:rsidRPr="00F52F59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gramStart"/>
      <w:r w:rsidR="004135BA" w:rsidRPr="00F52F59">
        <w:rPr>
          <w:rFonts w:ascii="Times New Roman" w:hAnsi="Times New Roman" w:cs="Times New Roman"/>
          <w:b/>
          <w:sz w:val="24"/>
          <w:szCs w:val="24"/>
        </w:rPr>
        <w:t>свою</w:t>
      </w:r>
      <w:proofErr w:type="gramEnd"/>
      <w:r w:rsidR="004135BA" w:rsidRPr="00F52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35BA" w:rsidRPr="00F52F59">
        <w:rPr>
          <w:rFonts w:ascii="Times New Roman" w:hAnsi="Times New Roman" w:cs="Times New Roman"/>
          <w:b/>
          <w:sz w:val="24"/>
          <w:szCs w:val="24"/>
        </w:rPr>
        <w:t>діяльність</w:t>
      </w:r>
      <w:proofErr w:type="spellEnd"/>
      <w:r w:rsidR="004135BA" w:rsidRPr="00F52F5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="004135BA" w:rsidRPr="00F52F59">
        <w:rPr>
          <w:rFonts w:ascii="Times New Roman" w:hAnsi="Times New Roman" w:cs="Times New Roman"/>
          <w:b/>
          <w:sz w:val="24"/>
          <w:szCs w:val="24"/>
        </w:rPr>
        <w:t>посаді</w:t>
      </w:r>
      <w:proofErr w:type="spellEnd"/>
      <w:r w:rsidR="004135BA" w:rsidRPr="00F52F59">
        <w:rPr>
          <w:rFonts w:ascii="Times New Roman" w:hAnsi="Times New Roman" w:cs="Times New Roman"/>
          <w:b/>
          <w:sz w:val="24"/>
          <w:szCs w:val="24"/>
        </w:rPr>
        <w:t xml:space="preserve"> за 2022– 2023 н. р.</w:t>
      </w:r>
    </w:p>
    <w:p w:rsidR="004135BA" w:rsidRPr="008A73B0" w:rsidRDefault="00F52F59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4135BA" w:rsidRPr="008A73B0">
        <w:rPr>
          <w:rFonts w:ascii="Times New Roman" w:hAnsi="Times New Roman" w:cs="Times New Roman"/>
          <w:sz w:val="24"/>
          <w:szCs w:val="24"/>
          <w:lang w:val="uk-UA"/>
        </w:rPr>
        <w:t>15.06.2023</w:t>
      </w:r>
    </w:p>
    <w:p w:rsidR="004135BA" w:rsidRPr="008A73B0" w:rsidRDefault="004135BA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  Відпов</w:t>
      </w:r>
      <w:r w:rsidR="00F52F59" w:rsidRPr="008A73B0">
        <w:rPr>
          <w:rFonts w:ascii="Times New Roman" w:hAnsi="Times New Roman" w:cs="Times New Roman"/>
          <w:sz w:val="24"/>
          <w:szCs w:val="24"/>
          <w:lang w:val="uk-UA"/>
        </w:rPr>
        <w:t>ідно до наказу МОН України «Про</w:t>
      </w:r>
      <w:r w:rsidR="00F52F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запровадження звітування керівників </w:t>
      </w:r>
      <w:r w:rsidR="00F52F59" w:rsidRPr="008A73B0">
        <w:rPr>
          <w:rFonts w:ascii="Times New Roman" w:hAnsi="Times New Roman" w:cs="Times New Roman"/>
          <w:sz w:val="24"/>
          <w:szCs w:val="24"/>
          <w:lang w:val="uk-UA"/>
        </w:rPr>
        <w:t>дошкільних, загальноосвітніх та</w:t>
      </w:r>
      <w:r w:rsidR="00F52F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професійно-технічних навчальних закладі</w:t>
      </w:r>
      <w:r w:rsidR="00F52F59" w:rsidRPr="008A73B0">
        <w:rPr>
          <w:rFonts w:ascii="Times New Roman" w:hAnsi="Times New Roman" w:cs="Times New Roman"/>
          <w:sz w:val="24"/>
          <w:szCs w:val="24"/>
          <w:lang w:val="uk-UA"/>
        </w:rPr>
        <w:t>в» від 28.01.2005 №55 керівники</w:t>
      </w:r>
      <w:r w:rsidR="00F52F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закладів освіти щорічно після завершення </w:t>
      </w:r>
      <w:r w:rsidR="00F52F59" w:rsidRPr="008A73B0">
        <w:rPr>
          <w:rFonts w:ascii="Times New Roman" w:hAnsi="Times New Roman" w:cs="Times New Roman"/>
          <w:sz w:val="24"/>
          <w:szCs w:val="24"/>
          <w:lang w:val="uk-UA"/>
        </w:rPr>
        <w:t>навчального року звітують перед</w:t>
      </w:r>
      <w:r w:rsidR="00F52F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педагогічним колективом, батьк</w:t>
      </w:r>
      <w:r w:rsidR="00F52F59" w:rsidRPr="008A73B0">
        <w:rPr>
          <w:rFonts w:ascii="Times New Roman" w:hAnsi="Times New Roman" w:cs="Times New Roman"/>
          <w:sz w:val="24"/>
          <w:szCs w:val="24"/>
          <w:lang w:val="uk-UA"/>
        </w:rPr>
        <w:t>івським загалом, представниками</w:t>
      </w:r>
      <w:r w:rsidR="00F52F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громадськості про виконану роботу за навчальний рік.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5BA">
        <w:rPr>
          <w:rFonts w:ascii="Times New Roman" w:hAnsi="Times New Roman" w:cs="Times New Roman"/>
          <w:sz w:val="24"/>
          <w:szCs w:val="24"/>
        </w:rPr>
        <w:t xml:space="preserve">Як директор закладу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сво</w:t>
      </w:r>
      <w:r w:rsidR="00F66E42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звітного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пе</w:t>
      </w:r>
      <w:r w:rsidR="00F52F59">
        <w:rPr>
          <w:rFonts w:ascii="Times New Roman" w:hAnsi="Times New Roman" w:cs="Times New Roman"/>
          <w:sz w:val="24"/>
          <w:szCs w:val="24"/>
        </w:rPr>
        <w:t>ріоду</w:t>
      </w:r>
      <w:proofErr w:type="spellEnd"/>
      <w:r w:rsidR="00F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F59">
        <w:rPr>
          <w:rFonts w:ascii="Times New Roman" w:hAnsi="Times New Roman" w:cs="Times New Roman"/>
          <w:sz w:val="24"/>
          <w:szCs w:val="24"/>
        </w:rPr>
        <w:t>керува</w:t>
      </w:r>
      <w:proofErr w:type="spellEnd"/>
      <w:r w:rsidR="00F52F59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«П</w:t>
      </w:r>
      <w:r w:rsidR="00F66E42">
        <w:rPr>
          <w:rFonts w:ascii="Times New Roman" w:hAnsi="Times New Roman" w:cs="Times New Roman"/>
          <w:sz w:val="24"/>
          <w:szCs w:val="24"/>
        </w:rPr>
        <w:t xml:space="preserve">ро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», Статутом закладу, П</w:t>
      </w:r>
      <w:r w:rsidR="00F66E42">
        <w:rPr>
          <w:rFonts w:ascii="Times New Roman" w:hAnsi="Times New Roman" w:cs="Times New Roman"/>
          <w:sz w:val="24"/>
          <w:szCs w:val="24"/>
        </w:rPr>
        <w:t xml:space="preserve">равилами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наказами МОН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та</w:t>
      </w:r>
      <w:r w:rsidR="00F66E42">
        <w:rPr>
          <w:rFonts w:ascii="Times New Roman" w:hAnsi="Times New Roman" w:cs="Times New Roman"/>
          <w:sz w:val="24"/>
          <w:szCs w:val="24"/>
        </w:rPr>
        <w:t xml:space="preserve"> Постановами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="00F66E42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F66E42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посадовими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обов’язками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директора,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норм</w:t>
      </w:r>
      <w:r w:rsidR="00F66E42">
        <w:rPr>
          <w:rFonts w:ascii="Times New Roman" w:hAnsi="Times New Roman" w:cs="Times New Roman"/>
          <w:sz w:val="24"/>
          <w:szCs w:val="24"/>
        </w:rPr>
        <w:t>ативними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актами,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регламентують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F66E42" w:rsidRDefault="00F66E42" w:rsidP="00F52F5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proofErr w:type="spellStart"/>
      <w:r w:rsidR="004135BA" w:rsidRPr="00F66E42">
        <w:rPr>
          <w:rFonts w:ascii="Times New Roman" w:hAnsi="Times New Roman" w:cs="Times New Roman"/>
          <w:b/>
          <w:sz w:val="24"/>
          <w:szCs w:val="24"/>
        </w:rPr>
        <w:t>Загальна</w:t>
      </w:r>
      <w:proofErr w:type="spellEnd"/>
      <w:r w:rsidR="004135BA" w:rsidRPr="00F66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35BA" w:rsidRPr="00F66E42">
        <w:rPr>
          <w:rFonts w:ascii="Times New Roman" w:hAnsi="Times New Roman" w:cs="Times New Roman"/>
          <w:b/>
          <w:sz w:val="24"/>
          <w:szCs w:val="24"/>
        </w:rPr>
        <w:t>інформація</w:t>
      </w:r>
      <w:proofErr w:type="spellEnd"/>
      <w:r w:rsidR="004135BA" w:rsidRPr="00F66E42">
        <w:rPr>
          <w:rFonts w:ascii="Times New Roman" w:hAnsi="Times New Roman" w:cs="Times New Roman"/>
          <w:b/>
          <w:sz w:val="24"/>
          <w:szCs w:val="24"/>
        </w:rPr>
        <w:t xml:space="preserve"> про заклад </w:t>
      </w:r>
      <w:proofErr w:type="spellStart"/>
      <w:r w:rsidR="004135BA" w:rsidRPr="00F66E42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</w:p>
    <w:p w:rsidR="004135BA" w:rsidRPr="00BA2C9B" w:rsidRDefault="004135BA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5BA">
        <w:rPr>
          <w:rFonts w:ascii="Times New Roman" w:hAnsi="Times New Roman" w:cs="Times New Roman"/>
          <w:sz w:val="24"/>
          <w:szCs w:val="24"/>
        </w:rPr>
        <w:t xml:space="preserve">У 2022-2023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забезпечували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C9B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="00BA2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C9B">
        <w:rPr>
          <w:rFonts w:ascii="Times New Roman" w:hAnsi="Times New Roman" w:cs="Times New Roman"/>
          <w:sz w:val="24"/>
          <w:szCs w:val="24"/>
        </w:rPr>
        <w:t>працівникі</w:t>
      </w:r>
      <w:proofErr w:type="gramStart"/>
      <w:r w:rsidR="00BA2C9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BA2C9B">
        <w:rPr>
          <w:rFonts w:ascii="Times New Roman" w:hAnsi="Times New Roman" w:cs="Times New Roman"/>
          <w:sz w:val="24"/>
          <w:szCs w:val="24"/>
          <w:lang w:val="uk-UA"/>
        </w:rPr>
        <w:t xml:space="preserve"> та 3 за сумісництвом.</w:t>
      </w:r>
      <w:r w:rsidR="00BA2C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A2C9B">
        <w:rPr>
          <w:rFonts w:ascii="Times New Roman" w:hAnsi="Times New Roman" w:cs="Times New Roman"/>
          <w:sz w:val="24"/>
          <w:szCs w:val="24"/>
        </w:rPr>
        <w:t>Навчалося</w:t>
      </w:r>
      <w:proofErr w:type="spellEnd"/>
      <w:r w:rsidR="00BA2C9B">
        <w:rPr>
          <w:rFonts w:ascii="Times New Roman" w:hAnsi="Times New Roman" w:cs="Times New Roman"/>
          <w:sz w:val="24"/>
          <w:szCs w:val="24"/>
          <w:lang w:val="uk-UA"/>
        </w:rPr>
        <w:t xml:space="preserve"> 120</w:t>
      </w:r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="00BA2C9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A2C9B">
        <w:rPr>
          <w:rFonts w:ascii="Times New Roman" w:hAnsi="Times New Roman" w:cs="Times New Roman"/>
          <w:sz w:val="24"/>
          <w:szCs w:val="24"/>
        </w:rPr>
        <w:t xml:space="preserve"> у </w:t>
      </w:r>
      <w:r w:rsidR="00BA2C9B">
        <w:rPr>
          <w:rFonts w:ascii="Times New Roman" w:hAnsi="Times New Roman" w:cs="Times New Roman"/>
          <w:sz w:val="24"/>
          <w:szCs w:val="24"/>
          <w:lang w:val="uk-UA"/>
        </w:rPr>
        <w:t>10</w:t>
      </w:r>
    </w:p>
    <w:p w:rsidR="004135BA" w:rsidRPr="00BA2C9B" w:rsidRDefault="004135BA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класах</w:t>
      </w:r>
      <w:proofErr w:type="spellEnd"/>
      <w:r w:rsidR="00BA2C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5BA" w:rsidRPr="00F66E42" w:rsidRDefault="00F66E42" w:rsidP="00F52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E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</w:t>
      </w:r>
      <w:proofErr w:type="spellStart"/>
      <w:r w:rsidR="004135BA" w:rsidRPr="00F66E42">
        <w:rPr>
          <w:rFonts w:ascii="Times New Roman" w:hAnsi="Times New Roman" w:cs="Times New Roman"/>
          <w:b/>
          <w:sz w:val="24"/>
          <w:szCs w:val="24"/>
        </w:rPr>
        <w:t>Кадрове</w:t>
      </w:r>
      <w:proofErr w:type="spellEnd"/>
      <w:r w:rsidR="004135BA" w:rsidRPr="00F66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35BA" w:rsidRPr="00F66E42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Розстановка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здійснювала</w:t>
      </w:r>
      <w:r w:rsidR="00F66E4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фахової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педпрацівників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. У 2022/2023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. заклад </w:t>
      </w:r>
      <w:proofErr w:type="spellStart"/>
      <w:r w:rsidR="00BA2C9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A2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C9B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="00BA2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C9B">
        <w:rPr>
          <w:rFonts w:ascii="Times New Roman" w:hAnsi="Times New Roman" w:cs="Times New Roman"/>
          <w:sz w:val="24"/>
          <w:szCs w:val="24"/>
        </w:rPr>
        <w:t>забезпечений</w:t>
      </w:r>
      <w:proofErr w:type="spellEnd"/>
      <w:r w:rsidR="00BA2C9B">
        <w:rPr>
          <w:rFonts w:ascii="Times New Roman" w:hAnsi="Times New Roman" w:cs="Times New Roman"/>
          <w:sz w:val="24"/>
          <w:szCs w:val="24"/>
        </w:rPr>
        <w:t xml:space="preserve"> </w:t>
      </w:r>
      <w:r w:rsidR="00BA2C9B">
        <w:rPr>
          <w:rFonts w:ascii="Times New Roman" w:hAnsi="Times New Roman" w:cs="Times New Roman"/>
          <w:sz w:val="24"/>
          <w:szCs w:val="24"/>
          <w:lang w:val="uk-UA"/>
        </w:rPr>
        <w:t>фаховими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прац</w:t>
      </w:r>
      <w:r w:rsidR="0084418B">
        <w:rPr>
          <w:rFonts w:ascii="Times New Roman" w:hAnsi="Times New Roman" w:cs="Times New Roman"/>
          <w:sz w:val="24"/>
          <w:szCs w:val="24"/>
        </w:rPr>
        <w:t>івниками</w:t>
      </w:r>
      <w:proofErr w:type="spellEnd"/>
      <w:r w:rsidR="0084418B">
        <w:rPr>
          <w:rFonts w:ascii="Times New Roman" w:hAnsi="Times New Roman" w:cs="Times New Roman"/>
          <w:sz w:val="24"/>
          <w:szCs w:val="24"/>
        </w:rPr>
        <w:t xml:space="preserve"> на 100%.  </w:t>
      </w:r>
      <w:r w:rsidR="0084418B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ротягом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рок</w:t>
      </w:r>
      <w:r w:rsidR="00F66E4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звільнено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6E4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власним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бажанням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4418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135BA">
        <w:rPr>
          <w:rFonts w:ascii="Times New Roman" w:hAnsi="Times New Roman" w:cs="Times New Roman"/>
          <w:sz w:val="24"/>
          <w:szCs w:val="24"/>
        </w:rPr>
        <w:t>.</w:t>
      </w:r>
    </w:p>
    <w:p w:rsidR="0084418B" w:rsidRDefault="0084418B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35BA" w:rsidRPr="008A73B0" w:rsidRDefault="00F66E42" w:rsidP="00F52F5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</w:t>
      </w:r>
      <w:r w:rsidR="004135BA" w:rsidRPr="008A73B0">
        <w:rPr>
          <w:rFonts w:ascii="Times New Roman" w:hAnsi="Times New Roman" w:cs="Times New Roman"/>
          <w:b/>
          <w:sz w:val="24"/>
          <w:szCs w:val="24"/>
          <w:lang w:val="uk-UA"/>
        </w:rPr>
        <w:t>Забезпечення обов’язковою освітою</w:t>
      </w:r>
    </w:p>
    <w:p w:rsidR="004135BA" w:rsidRPr="008A73B0" w:rsidRDefault="004135BA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3B0">
        <w:rPr>
          <w:rFonts w:ascii="Times New Roman" w:hAnsi="Times New Roman" w:cs="Times New Roman"/>
          <w:sz w:val="24"/>
          <w:szCs w:val="24"/>
          <w:lang w:val="uk-UA"/>
        </w:rPr>
        <w:t>У 2022 – 2023 навчальному році робота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 закладу освіти була спрямована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на виконання Законів України «Про освіту», «Про по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вну загальну середню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освіту», Державного </w:t>
      </w:r>
      <w:proofErr w:type="spellStart"/>
      <w:r w:rsidRPr="008A73B0">
        <w:rPr>
          <w:rFonts w:ascii="Times New Roman" w:hAnsi="Times New Roman" w:cs="Times New Roman"/>
          <w:sz w:val="24"/>
          <w:szCs w:val="24"/>
          <w:lang w:val="uk-UA"/>
        </w:rPr>
        <w:t>сандарту</w:t>
      </w:r>
      <w:proofErr w:type="spellEnd"/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 початков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ої загальної освяти, Державного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стандарту базової і повної загальної </w:t>
      </w:r>
      <w:proofErr w:type="spellStart"/>
      <w:r w:rsidRPr="008A73B0">
        <w:rPr>
          <w:rFonts w:ascii="Times New Roman" w:hAnsi="Times New Roman" w:cs="Times New Roman"/>
          <w:sz w:val="24"/>
          <w:szCs w:val="24"/>
          <w:lang w:val="uk-UA"/>
        </w:rPr>
        <w:t>середн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 освіти, Державних санітарних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правил і норм влаштування, утримання загал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ьноосвітніх навчальних закладів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та організації навчально-виховного </w:t>
      </w:r>
      <w:proofErr w:type="spellStart"/>
      <w:r w:rsidRPr="008A73B0">
        <w:rPr>
          <w:rFonts w:ascii="Times New Roman" w:hAnsi="Times New Roman" w:cs="Times New Roman"/>
          <w:sz w:val="24"/>
          <w:szCs w:val="24"/>
          <w:lang w:val="uk-UA"/>
        </w:rPr>
        <w:t>процессу</w:t>
      </w:r>
      <w:proofErr w:type="spellEnd"/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 (ДСанПІН5.5.2.008-01), Статуту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та інших законодавчих та </w:t>
      </w:r>
      <w:proofErr w:type="spellStart"/>
      <w:r w:rsidRPr="008A73B0">
        <w:rPr>
          <w:rFonts w:ascii="Times New Roman" w:hAnsi="Times New Roman" w:cs="Times New Roman"/>
          <w:sz w:val="24"/>
          <w:szCs w:val="24"/>
          <w:lang w:val="uk-UA"/>
        </w:rPr>
        <w:t>нромативн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End"/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-правових документів із питань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виконання законодавства України в галузі «Освіта».</w:t>
      </w:r>
    </w:p>
    <w:p w:rsidR="00F66E42" w:rsidRDefault="004135BA" w:rsidP="00F66E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3B0">
        <w:rPr>
          <w:rFonts w:ascii="Times New Roman" w:hAnsi="Times New Roman" w:cs="Times New Roman"/>
          <w:sz w:val="24"/>
          <w:szCs w:val="24"/>
          <w:lang w:val="uk-UA"/>
        </w:rPr>
        <w:t>У 2022-2023 навчальному році упра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вління закладом було спрямовано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на здійснення державної політики в галузі освіти, збереження кількісних і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якісних параметрів мережі,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lastRenderedPageBreak/>
        <w:t>створен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ня належних умов для навчання і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виховання учнів за новим Державним стан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дартом “Нова українська школа”,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удосконалення змісту освітнього процесу, упровадження нових о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світніх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технологій, розвиток здібностей учасник</w:t>
      </w:r>
      <w:r w:rsidR="0084418B" w:rsidRPr="008A73B0">
        <w:rPr>
          <w:rFonts w:ascii="Times New Roman" w:hAnsi="Times New Roman" w:cs="Times New Roman"/>
          <w:sz w:val="24"/>
          <w:szCs w:val="24"/>
          <w:lang w:val="uk-UA"/>
        </w:rPr>
        <w:t>ів освітнього процесу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Освітні</w:t>
      </w:r>
      <w:r w:rsidR="0084418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4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8B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="0084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8B">
        <w:rPr>
          <w:rFonts w:ascii="Times New Roman" w:hAnsi="Times New Roman" w:cs="Times New Roman"/>
          <w:sz w:val="24"/>
          <w:szCs w:val="24"/>
        </w:rPr>
        <w:t>відбувався</w:t>
      </w:r>
      <w:proofErr w:type="spellEnd"/>
      <w:r w:rsidR="0084418B">
        <w:rPr>
          <w:rFonts w:ascii="Times New Roman" w:hAnsi="Times New Roman" w:cs="Times New Roman"/>
          <w:sz w:val="24"/>
          <w:szCs w:val="24"/>
        </w:rPr>
        <w:t xml:space="preserve"> </w:t>
      </w:r>
      <w:r w:rsidR="0084418B">
        <w:rPr>
          <w:rFonts w:ascii="Times New Roman" w:hAnsi="Times New Roman" w:cs="Times New Roman"/>
          <w:sz w:val="24"/>
          <w:szCs w:val="24"/>
          <w:lang w:val="uk-UA"/>
        </w:rPr>
        <w:t xml:space="preserve">дистанційно Заклад розпочав роботу </w:t>
      </w:r>
      <w:proofErr w:type="gramStart"/>
      <w:r w:rsidR="0084418B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84418B">
        <w:rPr>
          <w:rFonts w:ascii="Times New Roman" w:hAnsi="Times New Roman" w:cs="Times New Roman"/>
          <w:sz w:val="24"/>
          <w:szCs w:val="24"/>
          <w:lang w:val="uk-UA"/>
        </w:rPr>
        <w:t>ісля виходу з простою 1.03.2023</w:t>
      </w:r>
      <w:r w:rsidR="00F66E42">
        <w:rPr>
          <w:rFonts w:ascii="Times New Roman" w:hAnsi="Times New Roman" w:cs="Times New Roman"/>
          <w:sz w:val="24"/>
          <w:szCs w:val="24"/>
        </w:rPr>
        <w:t>.</w:t>
      </w:r>
    </w:p>
    <w:p w:rsidR="00F66E42" w:rsidRDefault="00F66E42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F66E42">
        <w:rPr>
          <w:rFonts w:ascii="Times New Roman" w:hAnsi="Times New Roman" w:cs="Times New Roman"/>
          <w:b/>
          <w:sz w:val="24"/>
          <w:szCs w:val="24"/>
        </w:rPr>
        <w:t>Методична</w:t>
      </w:r>
      <w:proofErr w:type="gramEnd"/>
      <w:r w:rsidRPr="00F66E42">
        <w:rPr>
          <w:rFonts w:ascii="Times New Roman" w:hAnsi="Times New Roman" w:cs="Times New Roman"/>
          <w:b/>
          <w:sz w:val="24"/>
          <w:szCs w:val="24"/>
        </w:rPr>
        <w:t xml:space="preserve"> робота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 w:rsidRPr="004135BA">
        <w:rPr>
          <w:rFonts w:ascii="Times New Roman" w:hAnsi="Times New Roman" w:cs="Times New Roman"/>
          <w:sz w:val="24"/>
          <w:szCs w:val="24"/>
        </w:rPr>
        <w:t xml:space="preserve">У 2022-2023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. заклад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продовжив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роботу над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4135BA">
        <w:rPr>
          <w:rFonts w:ascii="Times New Roman" w:hAnsi="Times New Roman" w:cs="Times New Roman"/>
          <w:sz w:val="24"/>
          <w:szCs w:val="24"/>
        </w:rPr>
        <w:t>методичною темою «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педагогіки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партнерства в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реа</w:t>
      </w:r>
      <w:r w:rsidR="00F66E42">
        <w:rPr>
          <w:rFonts w:ascii="Times New Roman" w:hAnsi="Times New Roman" w:cs="Times New Roman"/>
          <w:sz w:val="24"/>
          <w:szCs w:val="24"/>
        </w:rPr>
        <w:t>лізації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діяльнісного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6E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66E42">
        <w:rPr>
          <w:rFonts w:ascii="Times New Roman" w:hAnsi="Times New Roman" w:cs="Times New Roman"/>
          <w:sz w:val="24"/>
          <w:szCs w:val="24"/>
        </w:rPr>
        <w:t>ідходу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та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5BA">
        <w:rPr>
          <w:rFonts w:ascii="Times New Roman" w:hAnsi="Times New Roman" w:cs="Times New Roman"/>
          <w:sz w:val="24"/>
          <w:szCs w:val="24"/>
        </w:rPr>
        <w:t xml:space="preserve">принципу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дитиноцентризму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».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 w:rsidRPr="004135BA">
        <w:rPr>
          <w:rFonts w:ascii="Times New Roman" w:hAnsi="Times New Roman" w:cs="Times New Roman"/>
          <w:sz w:val="24"/>
          <w:szCs w:val="24"/>
        </w:rPr>
        <w:t>П</w:t>
      </w:r>
      <w:r w:rsidR="00510C30">
        <w:rPr>
          <w:rFonts w:ascii="Times New Roman" w:hAnsi="Times New Roman" w:cs="Times New Roman"/>
          <w:sz w:val="24"/>
          <w:szCs w:val="24"/>
        </w:rPr>
        <w:t xml:space="preserve">едагоги у 2022-2023 </w:t>
      </w:r>
      <w:proofErr w:type="spellStart"/>
      <w:r w:rsidR="00510C30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510C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0C30">
        <w:rPr>
          <w:rFonts w:ascii="Times New Roman" w:hAnsi="Times New Roman" w:cs="Times New Roman"/>
          <w:sz w:val="24"/>
          <w:szCs w:val="24"/>
        </w:rPr>
        <w:t>пр</w:t>
      </w:r>
      <w:r w:rsidR="00510C30">
        <w:rPr>
          <w:rFonts w:ascii="Times New Roman" w:hAnsi="Times New Roman" w:cs="Times New Roman"/>
          <w:sz w:val="24"/>
          <w:szCs w:val="24"/>
          <w:lang w:val="uk-UA"/>
        </w:rPr>
        <w:t>оходили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курсову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35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35BA">
        <w:rPr>
          <w:rFonts w:ascii="Times New Roman" w:hAnsi="Times New Roman" w:cs="Times New Roman"/>
          <w:sz w:val="24"/>
          <w:szCs w:val="24"/>
        </w:rPr>
        <w:t>ідготовку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дистанцій</w:t>
      </w:r>
      <w:r w:rsidR="00F66E42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онлайн-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курси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>,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семінари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вебінари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4135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35BA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ресурсас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онлайнсередовищах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Rpometheus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Edera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проек</w:t>
      </w:r>
      <w:r w:rsidR="00F926F6">
        <w:rPr>
          <w:rFonts w:ascii="Times New Roman" w:hAnsi="Times New Roman" w:cs="Times New Roman"/>
          <w:sz w:val="24"/>
          <w:szCs w:val="24"/>
        </w:rPr>
        <w:t xml:space="preserve">т «На урок», нова </w:t>
      </w:r>
      <w:proofErr w:type="spellStart"/>
      <w:r w:rsidR="00F926F6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="00F92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5BA">
        <w:rPr>
          <w:rFonts w:ascii="Times New Roman" w:hAnsi="Times New Roman" w:cs="Times New Roman"/>
          <w:sz w:val="24"/>
          <w:szCs w:val="24"/>
        </w:rPr>
        <w:t xml:space="preserve">школа,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інтерактивне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навчальне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видавницт</w:t>
      </w:r>
      <w:r w:rsidR="00F66E4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«Ранок», неформальна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>,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Освіторія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Всеосвіта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дистанційна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академія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TeachHub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Дієвим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органом у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структурі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методи</w:t>
      </w:r>
      <w:r w:rsidR="00F926F6">
        <w:rPr>
          <w:rFonts w:ascii="Times New Roman" w:hAnsi="Times New Roman" w:cs="Times New Roman"/>
          <w:sz w:val="24"/>
          <w:szCs w:val="24"/>
        </w:rPr>
        <w:t>чної</w:t>
      </w:r>
      <w:proofErr w:type="spellEnd"/>
      <w:r w:rsidR="00F92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F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F926F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F926F6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="00F926F6">
        <w:rPr>
          <w:rFonts w:ascii="Times New Roman" w:hAnsi="Times New Roman" w:cs="Times New Roman"/>
          <w:sz w:val="24"/>
          <w:szCs w:val="24"/>
        </w:rPr>
        <w:t xml:space="preserve"> ради,</w:t>
      </w:r>
      <w:r w:rsidR="00F92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меті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стимулюван</w:t>
      </w:r>
      <w:r w:rsidR="00F926F6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F92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F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F92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F6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="00F92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F6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="00F92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педколективу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35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35BA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якос</w:t>
      </w:r>
      <w:r w:rsidR="00F926F6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="00F92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F6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F92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F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F926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6F6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="00F926F6">
        <w:rPr>
          <w:rFonts w:ascii="Times New Roman" w:hAnsi="Times New Roman" w:cs="Times New Roman"/>
          <w:sz w:val="24"/>
          <w:szCs w:val="24"/>
        </w:rPr>
        <w:t>,</w:t>
      </w:r>
      <w:r w:rsidR="00F92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річного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плану та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4135BA" w:rsidRPr="00510C30" w:rsidRDefault="00510C30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проведено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організац</w:t>
      </w:r>
      <w:r>
        <w:rPr>
          <w:rFonts w:ascii="Times New Roman" w:hAnsi="Times New Roman" w:cs="Times New Roman"/>
          <w:sz w:val="24"/>
          <w:szCs w:val="24"/>
        </w:rPr>
        <w:t>ійн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засідан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педагогічно</w:t>
      </w:r>
      <w:r>
        <w:rPr>
          <w:rFonts w:ascii="Times New Roman" w:hAnsi="Times New Roman" w:cs="Times New Roman"/>
          <w:sz w:val="24"/>
          <w:szCs w:val="24"/>
        </w:rPr>
        <w:t>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35BA" w:rsidRPr="00F66E42" w:rsidRDefault="004135BA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6E42">
        <w:rPr>
          <w:rFonts w:ascii="Times New Roman" w:hAnsi="Times New Roman" w:cs="Times New Roman"/>
          <w:sz w:val="24"/>
          <w:szCs w:val="24"/>
          <w:lang w:val="uk-UA"/>
        </w:rPr>
        <w:t>Крім цього на педагогічних радах досить послідовно, детально і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6E42">
        <w:rPr>
          <w:rFonts w:ascii="Times New Roman" w:hAnsi="Times New Roman" w:cs="Times New Roman"/>
          <w:sz w:val="24"/>
          <w:szCs w:val="24"/>
          <w:lang w:val="uk-UA"/>
        </w:rPr>
        <w:t>предметно розглядались питання щодо організації безпечного освітнього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4E90" w:rsidRPr="00F66E42">
        <w:rPr>
          <w:rFonts w:ascii="Times New Roman" w:hAnsi="Times New Roman" w:cs="Times New Roman"/>
          <w:sz w:val="24"/>
          <w:szCs w:val="24"/>
          <w:lang w:val="uk-UA"/>
        </w:rPr>
        <w:t>середовища в умовах</w:t>
      </w:r>
      <w:r w:rsidRPr="00F66E42">
        <w:rPr>
          <w:rFonts w:ascii="Times New Roman" w:hAnsi="Times New Roman" w:cs="Times New Roman"/>
          <w:sz w:val="24"/>
          <w:szCs w:val="24"/>
          <w:lang w:val="uk-UA"/>
        </w:rPr>
        <w:t xml:space="preserve"> оголошення</w:t>
      </w:r>
      <w:r w:rsidR="00F66E42" w:rsidRPr="00F66E42">
        <w:rPr>
          <w:rFonts w:ascii="Times New Roman" w:hAnsi="Times New Roman" w:cs="Times New Roman"/>
          <w:sz w:val="24"/>
          <w:szCs w:val="24"/>
          <w:lang w:val="uk-UA"/>
        </w:rPr>
        <w:t xml:space="preserve"> воєнного стану, де педагогічні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6E42">
        <w:rPr>
          <w:rFonts w:ascii="Times New Roman" w:hAnsi="Times New Roman" w:cs="Times New Roman"/>
          <w:sz w:val="24"/>
          <w:szCs w:val="24"/>
          <w:lang w:val="uk-UA"/>
        </w:rPr>
        <w:t>працівники одержали рекомендац</w:t>
      </w:r>
      <w:r w:rsidR="00F66E42" w:rsidRPr="00F66E42">
        <w:rPr>
          <w:rFonts w:ascii="Times New Roman" w:hAnsi="Times New Roman" w:cs="Times New Roman"/>
          <w:sz w:val="24"/>
          <w:szCs w:val="24"/>
          <w:lang w:val="uk-UA"/>
        </w:rPr>
        <w:t>ії щодо формування психологічно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6E42">
        <w:rPr>
          <w:rFonts w:ascii="Times New Roman" w:hAnsi="Times New Roman" w:cs="Times New Roman"/>
          <w:sz w:val="24"/>
          <w:szCs w:val="24"/>
          <w:lang w:val="uk-UA"/>
        </w:rPr>
        <w:t>здорового мікроклімату, психологічної підтримки всіх здобувачів освіти.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Приділено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питанню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ор</w:t>
      </w:r>
      <w:r w:rsidR="00F66E42">
        <w:rPr>
          <w:rFonts w:ascii="Times New Roman" w:hAnsi="Times New Roman" w:cs="Times New Roman"/>
          <w:sz w:val="24"/>
          <w:szCs w:val="24"/>
        </w:rPr>
        <w:t>ганізацію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6E4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технологіями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стану.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Учителі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проводили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інноваційні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методи</w:t>
      </w:r>
      <w:r w:rsidR="00F66E42">
        <w:rPr>
          <w:rFonts w:ascii="Times New Roman" w:hAnsi="Times New Roman" w:cs="Times New Roman"/>
          <w:sz w:val="24"/>
          <w:szCs w:val="24"/>
        </w:rPr>
        <w:t>чні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заходи: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тренінги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майстер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–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вебінари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поширюючи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35B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F66E42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Створювали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та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опубліковували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тестові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перевір</w:t>
      </w:r>
      <w:r w:rsidR="00F66E4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6E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66E42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на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5BA">
        <w:rPr>
          <w:rFonts w:ascii="Times New Roman" w:hAnsi="Times New Roman" w:cs="Times New Roman"/>
          <w:sz w:val="24"/>
          <w:szCs w:val="24"/>
        </w:rPr>
        <w:t xml:space="preserve">онлайн платформах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r w:rsidR="00F66E42">
        <w:rPr>
          <w:rFonts w:ascii="Times New Roman" w:hAnsi="Times New Roman" w:cs="Times New Roman"/>
          <w:sz w:val="24"/>
          <w:szCs w:val="24"/>
        </w:rPr>
        <w:t xml:space="preserve">«На урок» і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Всеосвіта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>, одержали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сертифікати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навчан</w:t>
      </w:r>
      <w:r w:rsidR="00F66E42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включала в себе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налагодження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каналів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35B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всіма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учасникам</w:t>
      </w:r>
      <w:r w:rsidR="00F66E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адаптацію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розкладу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графіка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форм</w:t>
      </w:r>
      <w:r w:rsidR="00F66E42">
        <w:rPr>
          <w:rFonts w:ascii="Times New Roman" w:hAnsi="Times New Roman" w:cs="Times New Roman"/>
          <w:sz w:val="24"/>
          <w:szCs w:val="24"/>
        </w:rPr>
        <w:t xml:space="preserve">ату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подачі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зворотний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і контроль за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виконан</w:t>
      </w:r>
      <w:r w:rsidR="00F66E42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35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35BA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інтернет-ресурси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: (ZOOM,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Cla</w:t>
      </w:r>
      <w:r w:rsidR="00F66E42">
        <w:rPr>
          <w:rFonts w:ascii="Times New Roman" w:hAnsi="Times New Roman" w:cs="Times New Roman"/>
          <w:sz w:val="24"/>
          <w:szCs w:val="24"/>
        </w:rPr>
        <w:t>ssroom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>,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).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 w:rsidRPr="004135BA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:</w:t>
      </w:r>
    </w:p>
    <w:p w:rsidR="004135BA" w:rsidRPr="00F926F6" w:rsidRDefault="00F926F6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формувальне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66E42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proofErr w:type="gramStart"/>
      <w:r w:rsidR="00F66E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66E42">
        <w:rPr>
          <w:rFonts w:ascii="Times New Roman" w:hAnsi="Times New Roman" w:cs="Times New Roman"/>
          <w:sz w:val="24"/>
          <w:szCs w:val="24"/>
        </w:rPr>
        <w:t>івнев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6458D">
        <w:rPr>
          <w:rFonts w:ascii="Times New Roman" w:hAnsi="Times New Roman" w:cs="Times New Roman"/>
          <w:sz w:val="24"/>
          <w:szCs w:val="24"/>
        </w:rPr>
        <w:t> 12-</w:t>
      </w:r>
      <w:r w:rsidR="004135BA" w:rsidRPr="004135BA">
        <w:rPr>
          <w:rFonts w:ascii="Times New Roman" w:hAnsi="Times New Roman" w:cs="Times New Roman"/>
          <w:sz w:val="24"/>
          <w:szCs w:val="24"/>
        </w:rPr>
        <w:t>бальне</w:t>
      </w:r>
    </w:p>
    <w:p w:rsidR="00F926F6" w:rsidRDefault="00F66E42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F926F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4135BA" w:rsidRPr="00F66E42" w:rsidRDefault="00F926F6" w:rsidP="00F52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</w:t>
      </w:r>
      <w:proofErr w:type="spellStart"/>
      <w:r w:rsidR="004135BA" w:rsidRPr="00F66E42">
        <w:rPr>
          <w:rFonts w:ascii="Times New Roman" w:hAnsi="Times New Roman" w:cs="Times New Roman"/>
          <w:b/>
          <w:sz w:val="24"/>
          <w:szCs w:val="24"/>
        </w:rPr>
        <w:t>Дотримання</w:t>
      </w:r>
      <w:proofErr w:type="spellEnd"/>
      <w:r w:rsidR="004135BA" w:rsidRPr="00F66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35BA" w:rsidRPr="00F66E42">
        <w:rPr>
          <w:rFonts w:ascii="Times New Roman" w:hAnsi="Times New Roman" w:cs="Times New Roman"/>
          <w:b/>
          <w:sz w:val="24"/>
          <w:szCs w:val="24"/>
        </w:rPr>
        <w:t>мовного</w:t>
      </w:r>
      <w:proofErr w:type="spellEnd"/>
      <w:r w:rsidR="004135BA" w:rsidRPr="00F66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35BA" w:rsidRPr="00F66E42">
        <w:rPr>
          <w:rFonts w:ascii="Times New Roman" w:hAnsi="Times New Roman" w:cs="Times New Roman"/>
          <w:b/>
          <w:sz w:val="24"/>
          <w:szCs w:val="24"/>
        </w:rPr>
        <w:t>законодавства</w:t>
      </w:r>
      <w:proofErr w:type="spellEnd"/>
    </w:p>
    <w:p w:rsidR="004135BA" w:rsidRPr="00F926F6" w:rsidRDefault="004135BA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українсь</w:t>
      </w:r>
      <w:r w:rsidR="00F926F6">
        <w:rPr>
          <w:rFonts w:ascii="Times New Roman" w:hAnsi="Times New Roman" w:cs="Times New Roman"/>
          <w:sz w:val="24"/>
          <w:szCs w:val="24"/>
        </w:rPr>
        <w:t>кою</w:t>
      </w:r>
      <w:proofErr w:type="spellEnd"/>
      <w:r w:rsidR="00F92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F6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="00F926F6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F926F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F926F6">
        <w:rPr>
          <w:rFonts w:ascii="Times New Roman" w:hAnsi="Times New Roman" w:cs="Times New Roman"/>
          <w:sz w:val="24"/>
          <w:szCs w:val="24"/>
        </w:rPr>
        <w:t xml:space="preserve"> ст. 10.</w:t>
      </w:r>
      <w:r w:rsidR="00F92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26F6">
        <w:rPr>
          <w:rFonts w:ascii="Times New Roman" w:hAnsi="Times New Roman" w:cs="Times New Roman"/>
          <w:sz w:val="24"/>
          <w:szCs w:val="24"/>
          <w:lang w:val="uk-UA"/>
        </w:rPr>
        <w:t>Конституції України, законів України «Про ос</w:t>
      </w:r>
      <w:r w:rsidR="00F926F6" w:rsidRPr="00F926F6">
        <w:rPr>
          <w:rFonts w:ascii="Times New Roman" w:hAnsi="Times New Roman" w:cs="Times New Roman"/>
          <w:sz w:val="24"/>
          <w:szCs w:val="24"/>
          <w:lang w:val="uk-UA"/>
        </w:rPr>
        <w:t>віту» (ст. 1, 6, 7), «Про повну</w:t>
      </w:r>
      <w:r w:rsidR="00F92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26F6">
        <w:rPr>
          <w:rFonts w:ascii="Times New Roman" w:hAnsi="Times New Roman" w:cs="Times New Roman"/>
          <w:sz w:val="24"/>
          <w:szCs w:val="24"/>
          <w:lang w:val="uk-UA"/>
        </w:rPr>
        <w:t>загальну середню освіту» (ст. 1, 5, 7), «</w:t>
      </w:r>
      <w:r w:rsidR="00F926F6" w:rsidRPr="00F926F6">
        <w:rPr>
          <w:rFonts w:ascii="Times New Roman" w:hAnsi="Times New Roman" w:cs="Times New Roman"/>
          <w:sz w:val="24"/>
          <w:szCs w:val="24"/>
          <w:lang w:val="uk-UA"/>
        </w:rPr>
        <w:t>Про забезпечення функціонування</w:t>
      </w:r>
      <w:r w:rsidR="00F92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26F6">
        <w:rPr>
          <w:rFonts w:ascii="Times New Roman" w:hAnsi="Times New Roman" w:cs="Times New Roman"/>
          <w:sz w:val="24"/>
          <w:szCs w:val="24"/>
          <w:lang w:val="uk-UA"/>
        </w:rPr>
        <w:t>української мови як державної», листа Міні</w:t>
      </w:r>
      <w:r w:rsidR="00F926F6">
        <w:rPr>
          <w:rFonts w:ascii="Times New Roman" w:hAnsi="Times New Roman" w:cs="Times New Roman"/>
          <w:sz w:val="24"/>
          <w:szCs w:val="24"/>
          <w:lang w:val="uk-UA"/>
        </w:rPr>
        <w:t xml:space="preserve">стерства освіти і науки України </w:t>
      </w:r>
      <w:r w:rsidRPr="00F926F6">
        <w:rPr>
          <w:rFonts w:ascii="Times New Roman" w:hAnsi="Times New Roman" w:cs="Times New Roman"/>
          <w:sz w:val="24"/>
          <w:szCs w:val="24"/>
          <w:lang w:val="uk-UA"/>
        </w:rPr>
        <w:t>від 15.02.2021 року № 1/9-67 «Про дот</w:t>
      </w:r>
      <w:r w:rsidR="00F66E42" w:rsidRPr="00F926F6">
        <w:rPr>
          <w:rFonts w:ascii="Times New Roman" w:hAnsi="Times New Roman" w:cs="Times New Roman"/>
          <w:sz w:val="24"/>
          <w:szCs w:val="24"/>
          <w:lang w:val="uk-UA"/>
        </w:rPr>
        <w:t xml:space="preserve">римання </w:t>
      </w:r>
      <w:proofErr w:type="spellStart"/>
      <w:r w:rsidR="00F66E42" w:rsidRPr="00F926F6">
        <w:rPr>
          <w:rFonts w:ascii="Times New Roman" w:hAnsi="Times New Roman" w:cs="Times New Roman"/>
          <w:sz w:val="24"/>
          <w:szCs w:val="24"/>
          <w:lang w:val="uk-UA"/>
        </w:rPr>
        <w:t>мовного</w:t>
      </w:r>
      <w:proofErr w:type="spellEnd"/>
      <w:r w:rsidR="00F66E42" w:rsidRPr="00F926F6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законодавства в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26F6">
        <w:rPr>
          <w:rFonts w:ascii="Times New Roman" w:hAnsi="Times New Roman" w:cs="Times New Roman"/>
          <w:sz w:val="24"/>
          <w:szCs w:val="24"/>
          <w:lang w:val="uk-UA"/>
        </w:rPr>
        <w:t>освітньому процесі», з метою створен</w:t>
      </w:r>
      <w:r w:rsidR="00F66E42" w:rsidRPr="00F926F6">
        <w:rPr>
          <w:rFonts w:ascii="Times New Roman" w:hAnsi="Times New Roman" w:cs="Times New Roman"/>
          <w:sz w:val="24"/>
          <w:szCs w:val="24"/>
          <w:lang w:val="uk-UA"/>
        </w:rPr>
        <w:t>ня належних умов для розвитку і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26F6">
        <w:rPr>
          <w:rFonts w:ascii="Times New Roman" w:hAnsi="Times New Roman" w:cs="Times New Roman"/>
          <w:sz w:val="24"/>
          <w:szCs w:val="24"/>
          <w:lang w:val="uk-UA"/>
        </w:rPr>
        <w:t>розширення сфери функціонува</w:t>
      </w:r>
      <w:r w:rsidR="00F66E42" w:rsidRPr="00F926F6">
        <w:rPr>
          <w:rFonts w:ascii="Times New Roman" w:hAnsi="Times New Roman" w:cs="Times New Roman"/>
          <w:sz w:val="24"/>
          <w:szCs w:val="24"/>
          <w:lang w:val="uk-UA"/>
        </w:rPr>
        <w:t>ння української мови, виховання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26F6">
        <w:rPr>
          <w:rFonts w:ascii="Times New Roman" w:hAnsi="Times New Roman" w:cs="Times New Roman"/>
          <w:sz w:val="24"/>
          <w:szCs w:val="24"/>
          <w:lang w:val="uk-UA"/>
        </w:rPr>
        <w:t>шанобливого ставлення до неї, фор</w:t>
      </w:r>
      <w:r w:rsidR="00F66E42" w:rsidRPr="00F926F6">
        <w:rPr>
          <w:rFonts w:ascii="Times New Roman" w:hAnsi="Times New Roman" w:cs="Times New Roman"/>
          <w:sz w:val="24"/>
          <w:szCs w:val="24"/>
          <w:lang w:val="uk-UA"/>
        </w:rPr>
        <w:t>мування патріотизму в майбутніх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26F6">
        <w:rPr>
          <w:rFonts w:ascii="Times New Roman" w:hAnsi="Times New Roman" w:cs="Times New Roman"/>
          <w:sz w:val="24"/>
          <w:szCs w:val="24"/>
          <w:lang w:val="uk-UA"/>
        </w:rPr>
        <w:t>громадян України здійснюється відповідна організаційна робота.</w:t>
      </w:r>
    </w:p>
    <w:p w:rsidR="004135BA" w:rsidRPr="008A73B0" w:rsidRDefault="00F66E42" w:rsidP="00F52F5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</w:t>
      </w:r>
      <w:r w:rsidR="004135BA" w:rsidRPr="008A73B0">
        <w:rPr>
          <w:rFonts w:ascii="Times New Roman" w:hAnsi="Times New Roman" w:cs="Times New Roman"/>
          <w:b/>
          <w:sz w:val="24"/>
          <w:szCs w:val="24"/>
          <w:lang w:val="uk-UA"/>
        </w:rPr>
        <w:t>Виховна та позакласна робота</w:t>
      </w:r>
    </w:p>
    <w:p w:rsidR="004135BA" w:rsidRPr="008A73B0" w:rsidRDefault="004135BA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3B0">
        <w:rPr>
          <w:rFonts w:ascii="Times New Roman" w:hAnsi="Times New Roman" w:cs="Times New Roman"/>
          <w:sz w:val="24"/>
          <w:szCs w:val="24"/>
          <w:lang w:val="uk-UA"/>
        </w:rPr>
        <w:t>У сучасних суспільно-політичних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 умовах повномасштабної війни з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73B0">
        <w:rPr>
          <w:rFonts w:ascii="Times New Roman" w:hAnsi="Times New Roman" w:cs="Times New Roman"/>
          <w:sz w:val="24"/>
          <w:szCs w:val="24"/>
          <w:lang w:val="uk-UA"/>
        </w:rPr>
        <w:t>росією</w:t>
      </w:r>
      <w:proofErr w:type="spellEnd"/>
      <w:r w:rsidRPr="008A73B0">
        <w:rPr>
          <w:rFonts w:ascii="Times New Roman" w:hAnsi="Times New Roman" w:cs="Times New Roman"/>
          <w:sz w:val="24"/>
          <w:szCs w:val="24"/>
          <w:lang w:val="uk-UA"/>
        </w:rPr>
        <w:t>, коли Україна ціною життя Героїв, зу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силлями українських військових,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добровольців, волонтерів відстоює свободу і тер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иторіальну цілісність,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пріоритетного значення набуває патріотичне виховання учнівської молоді.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2022-2023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навчальног</w:t>
      </w:r>
      <w:r w:rsidR="00F66E4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виховну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роботу проводили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58D">
        <w:rPr>
          <w:rFonts w:ascii="Times New Roman" w:hAnsi="Times New Roman" w:cs="Times New Roman"/>
          <w:sz w:val="24"/>
          <w:szCs w:val="24"/>
        </w:rPr>
        <w:t>о</w:t>
      </w:r>
      <w:r w:rsidR="00C6458D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Щоденно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о 9.00 проводилась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Загальнонаціональна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хвилина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мовчання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Виховний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наскрізним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на кожному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колекти</w:t>
      </w:r>
      <w:r w:rsidR="001C7E2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1C7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3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="001C7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E23">
        <w:rPr>
          <w:rFonts w:ascii="Times New Roman" w:hAnsi="Times New Roman" w:cs="Times New Roman"/>
          <w:sz w:val="24"/>
          <w:szCs w:val="24"/>
        </w:rPr>
        <w:t>працював</w:t>
      </w:r>
      <w:proofErr w:type="spellEnd"/>
      <w:r w:rsidR="001C7E23">
        <w:rPr>
          <w:rFonts w:ascii="Times New Roman" w:hAnsi="Times New Roman" w:cs="Times New Roman"/>
          <w:sz w:val="24"/>
          <w:szCs w:val="24"/>
        </w:rPr>
        <w:t xml:space="preserve"> за </w:t>
      </w:r>
      <w:r w:rsidR="00F66E42">
        <w:rPr>
          <w:rFonts w:ascii="Times New Roman" w:hAnsi="Times New Roman" w:cs="Times New Roman"/>
          <w:sz w:val="24"/>
          <w:szCs w:val="24"/>
        </w:rPr>
        <w:t xml:space="preserve"> планом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УКАЗУ ПРЕЗИД</w:t>
      </w:r>
      <w:r w:rsidR="00F66E42">
        <w:rPr>
          <w:rFonts w:ascii="Times New Roman" w:hAnsi="Times New Roman" w:cs="Times New Roman"/>
          <w:sz w:val="24"/>
          <w:szCs w:val="24"/>
        </w:rPr>
        <w:t>ЕНТА УКРАЇНИ №348/2021 «</w:t>
      </w:r>
      <w:proofErr w:type="gramStart"/>
      <w:r w:rsidR="00F66E42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Стратегію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євроатлантичн</w:t>
      </w:r>
      <w:r w:rsidR="00F66E42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5BA">
        <w:rPr>
          <w:rFonts w:ascii="Times New Roman" w:hAnsi="Times New Roman" w:cs="Times New Roman"/>
          <w:sz w:val="24"/>
          <w:szCs w:val="24"/>
        </w:rPr>
        <w:t>до 2025 року».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 w:rsidRPr="004135BA">
        <w:rPr>
          <w:rFonts w:ascii="Times New Roman" w:hAnsi="Times New Roman" w:cs="Times New Roman"/>
          <w:sz w:val="24"/>
          <w:szCs w:val="24"/>
        </w:rPr>
        <w:t xml:space="preserve">Робота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орі</w:t>
      </w:r>
      <w:r w:rsidR="00F66E42">
        <w:rPr>
          <w:rFonts w:ascii="Times New Roman" w:hAnsi="Times New Roman" w:cs="Times New Roman"/>
          <w:sz w:val="24"/>
          <w:szCs w:val="24"/>
        </w:rPr>
        <w:t>єнтована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інформування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і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4135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35BA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обізнаності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питаннями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євроатлантичної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 w:rsidRPr="004135B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proofErr w:type="gramStart"/>
      <w:r w:rsidRPr="004135B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135BA">
        <w:rPr>
          <w:rFonts w:ascii="Times New Roman" w:hAnsi="Times New Roman" w:cs="Times New Roman"/>
          <w:sz w:val="24"/>
          <w:szCs w:val="24"/>
        </w:rPr>
        <w:t>іцеї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проходили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кампанії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</w:t>
      </w:r>
      <w:r w:rsidR="00F66E42">
        <w:rPr>
          <w:rFonts w:ascii="Times New Roman" w:hAnsi="Times New Roman" w:cs="Times New Roman"/>
          <w:sz w:val="24"/>
          <w:szCs w:val="24"/>
        </w:rPr>
        <w:t>итань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з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5BA">
        <w:rPr>
          <w:rFonts w:ascii="Times New Roman" w:hAnsi="Times New Roman" w:cs="Times New Roman"/>
          <w:sz w:val="24"/>
          <w:szCs w:val="24"/>
        </w:rPr>
        <w:t>НАТО;</w:t>
      </w:r>
    </w:p>
    <w:p w:rsidR="004135BA" w:rsidRPr="004135BA" w:rsidRDefault="001C7E23" w:rsidP="00F52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виховні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-11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класах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>:</w:t>
      </w:r>
      <w:r w:rsidR="00F66E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Відкрий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Європу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для себе», «Як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влаштований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союз»;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Євроатланти</w:t>
      </w:r>
      <w:r w:rsidR="00F66E42">
        <w:rPr>
          <w:rFonts w:ascii="Times New Roman" w:hAnsi="Times New Roman" w:cs="Times New Roman"/>
          <w:sz w:val="24"/>
          <w:szCs w:val="24"/>
        </w:rPr>
        <w:t>чна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інтеграція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умова</w:t>
      </w:r>
      <w:r w:rsidR="004135BA" w:rsidRPr="004135BA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35BA" w:rsidRPr="004135B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4135BA" w:rsidRPr="004135BA">
        <w:rPr>
          <w:rFonts w:ascii="Times New Roman" w:hAnsi="Times New Roman" w:cs="Times New Roman"/>
          <w:sz w:val="24"/>
          <w:szCs w:val="24"/>
        </w:rPr>
        <w:t>ітового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соціально-політично</w:t>
      </w:r>
      <w:r w:rsidR="00F66E4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порядку”, "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Союзу.";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є</w:t>
      </w:r>
      <w:r w:rsidR="00F66E42">
        <w:rPr>
          <w:rFonts w:ascii="Times New Roman" w:hAnsi="Times New Roman" w:cs="Times New Roman"/>
          <w:sz w:val="24"/>
          <w:szCs w:val="24"/>
        </w:rPr>
        <w:t>вропейському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здійснили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віртуальні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подорожі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держава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»(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66E42">
        <w:rPr>
          <w:rFonts w:ascii="Times New Roman" w:hAnsi="Times New Roman" w:cs="Times New Roman"/>
          <w:sz w:val="24"/>
          <w:szCs w:val="24"/>
        </w:rPr>
        <w:t xml:space="preserve">-5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>),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перегляд</w:t>
      </w:r>
      <w:r w:rsidR="00F66E42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відео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Євросоюз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>"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проводили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лекторій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 з тем: «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Н</w:t>
      </w:r>
      <w:r w:rsidR="00F66E42">
        <w:rPr>
          <w:rFonts w:ascii="Times New Roman" w:hAnsi="Times New Roman" w:cs="Times New Roman"/>
          <w:sz w:val="24"/>
          <w:szCs w:val="24"/>
        </w:rPr>
        <w:t>асильство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сі</w:t>
      </w:r>
      <w:proofErr w:type="gramStart"/>
      <w:r w:rsidR="00F66E4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66E42">
        <w:rPr>
          <w:rFonts w:ascii="Times New Roman" w:hAnsi="Times New Roman" w:cs="Times New Roman"/>
          <w:sz w:val="24"/>
          <w:szCs w:val="24"/>
        </w:rPr>
        <w:t>'ї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>»,</w:t>
      </w:r>
      <w:r w:rsidR="008A73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«Що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насильство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?», «Права та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>».</w:t>
      </w:r>
    </w:p>
    <w:p w:rsidR="004135BA" w:rsidRPr="004135BA" w:rsidRDefault="00F926F6" w:rsidP="00F52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керівниками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F66E4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6E42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="00F66E42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5BA" w:rsidRPr="004135BA">
        <w:rPr>
          <w:rFonts w:ascii="Times New Roman" w:hAnsi="Times New Roman" w:cs="Times New Roman"/>
          <w:sz w:val="24"/>
          <w:szCs w:val="24"/>
        </w:rPr>
        <w:t>занять.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Класні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керівники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проводили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додатков</w:t>
      </w:r>
      <w:r w:rsidR="00F66E4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6E42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="00F66E42">
        <w:rPr>
          <w:rFonts w:ascii="Times New Roman" w:hAnsi="Times New Roman" w:cs="Times New Roman"/>
          <w:sz w:val="24"/>
          <w:szCs w:val="24"/>
        </w:rPr>
        <w:t>ілактичні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бесіди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5BA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нікотину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вживанн</w:t>
      </w:r>
      <w:r w:rsidR="00F66E4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алкоголю,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наркотичних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35B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організм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35B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135BA">
        <w:rPr>
          <w:rFonts w:ascii="Times New Roman" w:hAnsi="Times New Roman" w:cs="Times New Roman"/>
          <w:sz w:val="24"/>
          <w:szCs w:val="24"/>
        </w:rPr>
        <w:t>іоритетними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напрямками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на 202</w:t>
      </w:r>
      <w:r w:rsidR="00F66E42">
        <w:rPr>
          <w:rFonts w:ascii="Times New Roman" w:hAnsi="Times New Roman" w:cs="Times New Roman"/>
          <w:sz w:val="24"/>
          <w:szCs w:val="24"/>
        </w:rPr>
        <w:t xml:space="preserve">3/2024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є:</w:t>
      </w:r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 w:rsidRPr="004135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</w:t>
      </w:r>
      <w:r w:rsidR="00F66E42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простору закладу для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безп</w:t>
      </w:r>
      <w:r w:rsidR="00F66E42">
        <w:rPr>
          <w:rFonts w:ascii="Times New Roman" w:hAnsi="Times New Roman" w:cs="Times New Roman"/>
          <w:sz w:val="24"/>
          <w:szCs w:val="24"/>
        </w:rPr>
        <w:t>ечних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здобуття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>,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доступності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безпекової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).</w:t>
      </w:r>
    </w:p>
    <w:p w:rsidR="004135BA" w:rsidRPr="004135BA" w:rsidRDefault="00F52F59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доступної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які</w:t>
      </w:r>
      <w:r w:rsidR="00F66E42">
        <w:rPr>
          <w:rFonts w:ascii="Times New Roman" w:hAnsi="Times New Roman" w:cs="Times New Roman"/>
          <w:sz w:val="24"/>
          <w:szCs w:val="24"/>
        </w:rPr>
        <w:t>сної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запитів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, потреб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F52F59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Налагодження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</w:p>
    <w:p w:rsidR="004135BA" w:rsidRPr="004135BA" w:rsidRDefault="00F52F59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Продовжити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налагодження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внутрішню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систему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F52F59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принципу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наступності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у</w:t>
      </w:r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запровадженням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Дер</w:t>
      </w:r>
      <w:r w:rsidR="00F66E42">
        <w:rPr>
          <w:rFonts w:ascii="Times New Roman" w:hAnsi="Times New Roman" w:cs="Times New Roman"/>
          <w:sz w:val="24"/>
          <w:szCs w:val="24"/>
        </w:rPr>
        <w:t>жавних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та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базової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F52F59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творчої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акаде</w:t>
      </w:r>
      <w:r w:rsidR="00F66E42">
        <w:rPr>
          <w:rFonts w:ascii="Times New Roman" w:hAnsi="Times New Roman" w:cs="Times New Roman"/>
          <w:sz w:val="24"/>
          <w:szCs w:val="24"/>
        </w:rPr>
        <w:t>мічної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35BA" w:rsidRPr="004135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пошуках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форм і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мето</w:t>
      </w:r>
      <w:r w:rsidR="00F66E42">
        <w:rPr>
          <w:rFonts w:ascii="Times New Roman" w:hAnsi="Times New Roman" w:cs="Times New Roman"/>
          <w:sz w:val="24"/>
          <w:szCs w:val="24"/>
        </w:rPr>
        <w:t>дів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для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М</w:t>
      </w:r>
      <w:r w:rsidR="00F66E42">
        <w:rPr>
          <w:rFonts w:ascii="Times New Roman" w:hAnsi="Times New Roman" w:cs="Times New Roman"/>
          <w:sz w:val="24"/>
          <w:szCs w:val="24"/>
        </w:rPr>
        <w:t>оніторинг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норм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F52F59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педаго</w:t>
      </w:r>
      <w:r>
        <w:rPr>
          <w:rFonts w:ascii="Times New Roman" w:hAnsi="Times New Roman" w:cs="Times New Roman"/>
          <w:sz w:val="24"/>
          <w:szCs w:val="24"/>
        </w:rPr>
        <w:t>гі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інноваційних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технологі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подальшим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узагальненням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F52F59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F52F59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135BA" w:rsidRPr="004135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135BA" w:rsidRPr="004135BA">
        <w:rPr>
          <w:rFonts w:ascii="Times New Roman" w:hAnsi="Times New Roman" w:cs="Times New Roman"/>
          <w:sz w:val="24"/>
          <w:szCs w:val="24"/>
        </w:rPr>
        <w:t>ідготовка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до ЗНО (МНТ).</w:t>
      </w:r>
    </w:p>
    <w:p w:rsidR="004135BA" w:rsidRPr="004135BA" w:rsidRDefault="00F52F59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135BA" w:rsidRPr="004135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135BA" w:rsidRPr="004135BA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результативності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предметних</w:t>
      </w:r>
      <w:proofErr w:type="spellEnd"/>
    </w:p>
    <w:p w:rsidR="004135BA" w:rsidRPr="004135BA" w:rsidRDefault="004135BA" w:rsidP="00F52F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олімпіадах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135BA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413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5BA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r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F52F59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системного </w:t>
      </w:r>
      <w:proofErr w:type="gramStart"/>
      <w:r w:rsidR="004135BA" w:rsidRPr="004135BA">
        <w:rPr>
          <w:rFonts w:ascii="Times New Roman" w:hAnsi="Times New Roman" w:cs="Times New Roman"/>
          <w:sz w:val="24"/>
          <w:szCs w:val="24"/>
        </w:rPr>
        <w:t>психоло</w:t>
      </w:r>
      <w:r w:rsidR="00F66E42">
        <w:rPr>
          <w:rFonts w:ascii="Times New Roman" w:hAnsi="Times New Roman" w:cs="Times New Roman"/>
          <w:sz w:val="24"/>
          <w:szCs w:val="24"/>
        </w:rPr>
        <w:t>го-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="00F66E42">
        <w:rPr>
          <w:rFonts w:ascii="Times New Roman" w:hAnsi="Times New Roman" w:cs="Times New Roman"/>
          <w:sz w:val="24"/>
          <w:szCs w:val="24"/>
        </w:rPr>
        <w:t>ічного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>.</w:t>
      </w:r>
    </w:p>
    <w:p w:rsidR="004135BA" w:rsidRPr="004135BA" w:rsidRDefault="00F52F59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Психологічна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корекція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педагог</w:t>
      </w:r>
      <w:r w:rsidR="00F66E42">
        <w:rPr>
          <w:rFonts w:ascii="Times New Roman" w:hAnsi="Times New Roman" w:cs="Times New Roman"/>
          <w:sz w:val="24"/>
          <w:szCs w:val="24"/>
        </w:rPr>
        <w:t>ічної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мотивації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співробітникі</w:t>
      </w:r>
      <w:proofErr w:type="gramStart"/>
      <w:r w:rsidR="004135BA" w:rsidRPr="004135B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4135BA" w:rsidRPr="004135BA" w:rsidRDefault="00F52F59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життєвому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професійному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самовизначен</w:t>
      </w:r>
      <w:r w:rsidR="00F66E42">
        <w:rPr>
          <w:rFonts w:ascii="Times New Roman" w:hAnsi="Times New Roman" w:cs="Times New Roman"/>
          <w:sz w:val="24"/>
          <w:szCs w:val="24"/>
        </w:rPr>
        <w:t>ню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упровадження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35BA" w:rsidRPr="004135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135BA" w:rsidRPr="004135BA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профорієнтаційної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>.</w:t>
      </w:r>
    </w:p>
    <w:p w:rsidR="00F66E42" w:rsidRDefault="00F52F59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відповідальних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гр</w:t>
      </w:r>
      <w:r w:rsidR="00F66E42">
        <w:rPr>
          <w:rFonts w:ascii="Times New Roman" w:hAnsi="Times New Roman" w:cs="Times New Roman"/>
          <w:sz w:val="24"/>
          <w:szCs w:val="24"/>
        </w:rPr>
        <w:t>омадян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E42">
        <w:rPr>
          <w:rFonts w:ascii="Times New Roman" w:hAnsi="Times New Roman" w:cs="Times New Roman"/>
          <w:sz w:val="24"/>
          <w:szCs w:val="24"/>
        </w:rPr>
        <w:t>здатні</w:t>
      </w:r>
      <w:proofErr w:type="spellEnd"/>
      <w:r w:rsidR="00F66E4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="00F66E4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F66E42">
        <w:rPr>
          <w:rFonts w:ascii="Times New Roman" w:hAnsi="Times New Roman" w:cs="Times New Roman"/>
          <w:sz w:val="24"/>
          <w:szCs w:val="24"/>
        </w:rPr>
        <w:t>ідомого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суспільного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5BA" w:rsidRPr="008A73B0" w:rsidRDefault="00F52F59" w:rsidP="00F52F5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4135BA" w:rsidRPr="008A73B0">
        <w:rPr>
          <w:rFonts w:ascii="Times New Roman" w:hAnsi="Times New Roman" w:cs="Times New Roman"/>
          <w:sz w:val="24"/>
          <w:szCs w:val="24"/>
          <w:lang w:val="uk-UA"/>
        </w:rPr>
        <w:t>. Розвиток у здобувачів освіти пізна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вальних інтересів і здібностей,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5BA" w:rsidRPr="008A73B0">
        <w:rPr>
          <w:rFonts w:ascii="Times New Roman" w:hAnsi="Times New Roman" w:cs="Times New Roman"/>
          <w:sz w:val="24"/>
          <w:szCs w:val="24"/>
          <w:lang w:val="uk-UA"/>
        </w:rPr>
        <w:t>потреб глибокого і творчого оволодінн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я знаннями, розвиток критичного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5BA" w:rsidRPr="008A73B0">
        <w:rPr>
          <w:rFonts w:ascii="Times New Roman" w:hAnsi="Times New Roman" w:cs="Times New Roman"/>
          <w:sz w:val="24"/>
          <w:szCs w:val="24"/>
          <w:lang w:val="uk-UA"/>
        </w:rPr>
        <w:t>мислення та емоційного інтелекту, навча</w:t>
      </w:r>
      <w:r w:rsidR="00F66E42" w:rsidRPr="008A73B0">
        <w:rPr>
          <w:rFonts w:ascii="Times New Roman" w:hAnsi="Times New Roman" w:cs="Times New Roman"/>
          <w:sz w:val="24"/>
          <w:szCs w:val="24"/>
          <w:lang w:val="uk-UA"/>
        </w:rPr>
        <w:t>ння самостійного набуття знань,</w:t>
      </w:r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5BA" w:rsidRPr="008A73B0">
        <w:rPr>
          <w:rFonts w:ascii="Times New Roman" w:hAnsi="Times New Roman" w:cs="Times New Roman"/>
          <w:sz w:val="24"/>
          <w:szCs w:val="24"/>
          <w:lang w:val="uk-UA"/>
        </w:rPr>
        <w:t>прагнення і мотивації постійно навчатись протягом усього життя.</w:t>
      </w:r>
    </w:p>
    <w:p w:rsidR="004135BA" w:rsidRPr="004135BA" w:rsidRDefault="00F52F59" w:rsidP="00F52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4135BA" w:rsidRPr="004135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35BA" w:rsidRPr="004135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135BA" w:rsidRPr="004135BA">
        <w:rPr>
          <w:rFonts w:ascii="Times New Roman" w:hAnsi="Times New Roman" w:cs="Times New Roman"/>
          <w:sz w:val="24"/>
          <w:szCs w:val="24"/>
        </w:rPr>
        <w:t>ізнорівневої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учасни</w:t>
      </w:r>
      <w:r w:rsidR="00F66E42">
        <w:rPr>
          <w:rFonts w:ascii="Times New Roman" w:hAnsi="Times New Roman" w:cs="Times New Roman"/>
          <w:sz w:val="24"/>
          <w:szCs w:val="24"/>
        </w:rPr>
        <w:t>ків</w:t>
      </w:r>
      <w:proofErr w:type="spellEnd"/>
      <w:r w:rsidR="00F66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боротьбі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протистоянні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російській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5BA" w:rsidRPr="004135BA">
        <w:rPr>
          <w:rFonts w:ascii="Times New Roman" w:hAnsi="Times New Roman" w:cs="Times New Roman"/>
          <w:sz w:val="24"/>
          <w:szCs w:val="24"/>
        </w:rPr>
        <w:t>агресії</w:t>
      </w:r>
      <w:proofErr w:type="spellEnd"/>
      <w:r w:rsidR="004135BA" w:rsidRPr="004135BA">
        <w:rPr>
          <w:rFonts w:ascii="Times New Roman" w:hAnsi="Times New Roman" w:cs="Times New Roman"/>
          <w:sz w:val="24"/>
          <w:szCs w:val="24"/>
        </w:rPr>
        <w:t>.</w:t>
      </w:r>
    </w:p>
    <w:p w:rsidR="008A73B0" w:rsidRDefault="008A73B0" w:rsidP="008A73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73B0" w:rsidRPr="008A73B0" w:rsidRDefault="008A73B0" w:rsidP="008A73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3B0">
        <w:rPr>
          <w:rFonts w:ascii="Times New Roman" w:hAnsi="Times New Roman" w:cs="Times New Roman"/>
          <w:sz w:val="24"/>
          <w:szCs w:val="24"/>
          <w:lang w:val="uk-UA"/>
        </w:rPr>
        <w:t>Шановні учні, батьки, вчителі.</w:t>
      </w:r>
    </w:p>
    <w:p w:rsidR="008A73B0" w:rsidRPr="008A73B0" w:rsidRDefault="008A73B0" w:rsidP="008A73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3B0">
        <w:rPr>
          <w:rFonts w:ascii="Times New Roman" w:hAnsi="Times New Roman" w:cs="Times New Roman"/>
          <w:sz w:val="24"/>
          <w:szCs w:val="24"/>
          <w:lang w:val="uk-UA"/>
        </w:rPr>
        <w:t>Ось і завершився навчальний рік.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На жаль, для всіх нас, як і для всієї України, він виявився непростим. Жахіття війни вплинуло як на наше життя,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так і на роботу закладу.</w:t>
      </w:r>
    </w:p>
    <w:p w:rsidR="008A73B0" w:rsidRPr="008A73B0" w:rsidRDefault="008A73B0" w:rsidP="008A73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3B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 зло </w:t>
      </w:r>
      <w:proofErr w:type="spellStart"/>
      <w:r w:rsidRPr="008A73B0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ашистам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, Департамент освіти,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Тяги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нська</w:t>
      </w:r>
      <w:proofErr w:type="spellEnd"/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ВА організували дистанційне навчання для учнів нашої громади.</w:t>
      </w:r>
    </w:p>
    <w:p w:rsidR="008A73B0" w:rsidRPr="008A73B0" w:rsidRDefault="008A73B0" w:rsidP="008A73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3B0">
        <w:rPr>
          <w:rFonts w:ascii="Times New Roman" w:hAnsi="Times New Roman" w:cs="Times New Roman"/>
          <w:sz w:val="24"/>
          <w:szCs w:val="24"/>
          <w:lang w:val="uk-UA"/>
        </w:rPr>
        <w:t>Тож,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хочу щиро подякувати всім хто долучився до організації навчання учнів під час війни.</w:t>
      </w:r>
    </w:p>
    <w:p w:rsidR="00F926F6" w:rsidRDefault="008A73B0" w:rsidP="008A73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Львівський ліцей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Тяги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нської</w:t>
      </w:r>
      <w:proofErr w:type="spellEnd"/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продовжує працювати. Ми зберегли свій вчительський колектив,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більшість своїх учнів і з оптимізмом дивимось на початок нового навчального року!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A73B0" w:rsidRPr="008A73B0" w:rsidRDefault="008A73B0" w:rsidP="008A73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3B0">
        <w:rPr>
          <w:rFonts w:ascii="Times New Roman" w:hAnsi="Times New Roman" w:cs="Times New Roman"/>
          <w:sz w:val="24"/>
          <w:szCs w:val="24"/>
          <w:lang w:val="uk-UA"/>
        </w:rPr>
        <w:t>Щиро дякую за співпрацю вам,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мої колеги,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вам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 xml:space="preserve"> шановні учні та батьки.</w:t>
      </w:r>
    </w:p>
    <w:p w:rsidR="008A73B0" w:rsidRPr="008A73B0" w:rsidRDefault="008A73B0" w:rsidP="008A73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3B0">
        <w:rPr>
          <w:rFonts w:ascii="Times New Roman" w:hAnsi="Times New Roman" w:cs="Times New Roman"/>
          <w:sz w:val="24"/>
          <w:szCs w:val="24"/>
          <w:lang w:val="uk-UA"/>
        </w:rPr>
        <w:t>Патріотизм починається з любові до рідного краю, села і школи.</w:t>
      </w:r>
    </w:p>
    <w:p w:rsidR="00F926F6" w:rsidRDefault="008A73B0" w:rsidP="008A73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3B0">
        <w:rPr>
          <w:rFonts w:ascii="Times New Roman" w:hAnsi="Times New Roman" w:cs="Times New Roman"/>
          <w:sz w:val="24"/>
          <w:szCs w:val="24"/>
          <w:lang w:val="uk-UA"/>
        </w:rPr>
        <w:t>Тож всім нам Перемоги,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3B0">
        <w:rPr>
          <w:rFonts w:ascii="Times New Roman" w:hAnsi="Times New Roman" w:cs="Times New Roman"/>
          <w:sz w:val="24"/>
          <w:szCs w:val="24"/>
          <w:lang w:val="uk-UA"/>
        </w:rPr>
        <w:t>оптимізму і до зустрічі в новому навчальному році.</w:t>
      </w:r>
    </w:p>
    <w:p w:rsidR="001F30E6" w:rsidRPr="00F52F59" w:rsidRDefault="004135BA" w:rsidP="00F52F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5BA">
        <w:rPr>
          <w:rFonts w:ascii="Times New Roman" w:hAnsi="Times New Roman" w:cs="Times New Roman"/>
          <w:sz w:val="24"/>
          <w:szCs w:val="24"/>
        </w:rPr>
        <w:t>Ди</w:t>
      </w:r>
      <w:r w:rsidR="00F52F59">
        <w:rPr>
          <w:rFonts w:ascii="Times New Roman" w:hAnsi="Times New Roman" w:cs="Times New Roman"/>
          <w:sz w:val="24"/>
          <w:szCs w:val="24"/>
        </w:rPr>
        <w:t xml:space="preserve">ректор закладу </w:t>
      </w:r>
      <w:r w:rsidR="008A73B0">
        <w:rPr>
          <w:rFonts w:ascii="Times New Roman" w:hAnsi="Times New Roman" w:cs="Times New Roman"/>
          <w:sz w:val="24"/>
          <w:szCs w:val="24"/>
        </w:rPr>
        <w:t xml:space="preserve">   </w:t>
      </w:r>
      <w:r w:rsidR="00F52F59">
        <w:rPr>
          <w:rFonts w:ascii="Times New Roman" w:hAnsi="Times New Roman" w:cs="Times New Roman"/>
          <w:sz w:val="24"/>
          <w:szCs w:val="24"/>
          <w:lang w:val="uk-UA"/>
        </w:rPr>
        <w:t xml:space="preserve">Олександр </w:t>
      </w:r>
      <w:proofErr w:type="spellStart"/>
      <w:r w:rsidR="00F52F59">
        <w:rPr>
          <w:rFonts w:ascii="Times New Roman" w:hAnsi="Times New Roman" w:cs="Times New Roman"/>
          <w:sz w:val="24"/>
          <w:szCs w:val="24"/>
          <w:lang w:val="uk-UA"/>
        </w:rPr>
        <w:t>Прищепюк</w:t>
      </w:r>
      <w:proofErr w:type="spellEnd"/>
    </w:p>
    <w:sectPr w:rsidR="001F30E6" w:rsidRPr="00F5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BA"/>
    <w:rsid w:val="001C7E23"/>
    <w:rsid w:val="001F30E6"/>
    <w:rsid w:val="004135BA"/>
    <w:rsid w:val="00510C30"/>
    <w:rsid w:val="0084418B"/>
    <w:rsid w:val="008A73B0"/>
    <w:rsid w:val="00BA2C9B"/>
    <w:rsid w:val="00C6458D"/>
    <w:rsid w:val="00D64E90"/>
    <w:rsid w:val="00F52F59"/>
    <w:rsid w:val="00F66E42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2023-08-11T17:21:00Z</dcterms:created>
  <dcterms:modified xsi:type="dcterms:W3CDTF">2023-08-12T06:28:00Z</dcterms:modified>
</cp:coreProperties>
</file>